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Griglia di valutazione Analisi del testo primo biennio</w:t>
      </w:r>
    </w:p>
    <w:p>
      <w:pPr>
        <w:pStyle w:val="Normal1"/>
        <w:spacing w:lineRule="auto" w:lin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Table1"/>
        <w:tblW w:w="95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725"/>
        <w:gridCol w:w="7065"/>
        <w:gridCol w:w="780"/>
      </w:tblGrid>
      <w:tr>
        <w:trPr>
          <w:trHeight w:val="252" w:hRule="atLeast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DESCRITTORI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bookmarkStart w:id="0" w:name="_gjdgxs"/>
            <w:bookmarkStart w:id="1" w:name="_gjdgxs"/>
            <w:bookmarkEnd w:id="1"/>
          </w:p>
        </w:tc>
      </w:tr>
      <w:tr>
        <w:trPr>
          <w:trHeight w:val="210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Morfologia e sintassi</w:t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a) Piena correttezza morfologica e sintattica (periodare corretto e fluente)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b) Pochi errori morfologici lievi / sintassi corretta e articolata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c) Alcuni errori morfologici di non grave entità / sintassi semplice ma lineare.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  <w:p>
            <w:pPr>
              <w:pStyle w:val="Normal1"/>
              <w:spacing w:lineRule="auto" w:line="24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d) Ripetuti errori morfologici / la sintassi compromette la comprensione del testo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0,75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e) Gravi e frequenti errori morfologici / sintassi fortemente scorretta. </w:t>
              <w:br/>
              <w:t xml:space="preserve">Non valutabile per la brevità del testo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Ortografia e punteggiatura</w:t>
            </w:r>
          </w:p>
          <w:p>
            <w:pPr>
              <w:pStyle w:val="Normal1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a) Piena correttezza ortografica e consapevole uso della punteggiatura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b) Poche lievi sviste ortografiche / di punteggiatura.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1,25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c) Qualche errore ortografico / di punteggiatura non grave,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d) Gravi errori ortografici / uso inadeguato della punteggiatura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e) Numerosi gravi errori ortografici / punteggiatura errata.</w:t>
              <w:br/>
              <w:t xml:space="preserve">Non valutabile per la brevità del testo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0,25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1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Proprietà</w:t>
            </w:r>
            <w:r>
              <w:rPr>
                <w:b/>
                <w:sz w:val="21"/>
                <w:szCs w:val="21"/>
              </w:rPr>
              <w:t xml:space="preserve"> lessicale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a) Ricchezza espressiva, scelta efficace del lessico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b) Scelte lessicali adeguate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1,25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c) Lessico complessivamente corretto.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</w:tr>
      <w:tr>
        <w:trPr>
          <w:trHeight w:val="362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d) Numerose imprecisioni lessicali e ripetizioni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e) Costante improprietà di linguaggio e lessico ristretto / </w:t>
              <w:br/>
              <w:t xml:space="preserve">Non valutabile per la brevità del testo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0,25</w:t>
            </w:r>
          </w:p>
        </w:tc>
      </w:tr>
      <w:tr>
        <w:trPr>
          <w:trHeight w:val="371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spacing w:lineRule="auto" w:lin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Comprensione del testo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6" w:after="0"/>
              <w:rPr/>
            </w:pPr>
            <w:r>
              <w:rPr/>
              <w:t>Piena comprensione del testo negli aspetti principali e in quelli secondari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5" w:after="0"/>
              <w:rPr/>
            </w:pPr>
            <w:r>
              <w:rPr/>
              <w:t>Comprensione del brano completa con poche imprecisioni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1,25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Comprensione autonoma degli aspetti principali del brano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Comprensione del brano superficiale e/o parziale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31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5" w:after="0"/>
              <w:rPr/>
            </w:pPr>
            <w:r>
              <w:rPr/>
              <w:t>Comprensione molto limitata/nulla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0,25</w:t>
            </w:r>
          </w:p>
        </w:tc>
      </w:tr>
      <w:tr>
        <w:trPr>
          <w:trHeight w:val="309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spacing w:lineRule="auto" w:lin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Analisi del testo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5" w:after="0"/>
              <w:ind w:hanging="0" w:left="51"/>
              <w:rPr/>
            </w:pPr>
            <w:r>
              <w:rPr/>
              <w:t>Analisi dei vari livelli del testo consapevole, dettagliata e articolata.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</w:tr>
      <w:tr>
        <w:trPr>
          <w:trHeight w:val="24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ind w:hanging="0" w:left="51"/>
              <w:rPr/>
            </w:pPr>
            <w:r>
              <w:rPr/>
              <w:t>Analisi complessiva dei vari livelli del testo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ind w:hanging="0" w:left="51"/>
              <w:rPr/>
            </w:pPr>
            <w:r>
              <w:rPr/>
              <w:t>Analisi del testo essenziale ma corretta nei suoi elementi principali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6" w:after="0"/>
              <w:ind w:hanging="0" w:left="51"/>
              <w:rPr/>
            </w:pPr>
            <w:r>
              <w:rPr/>
              <w:t>Analisi incompleta, parzialmente scorretta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0,75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5" w:after="0"/>
              <w:rPr/>
            </w:pPr>
            <w:r>
              <w:rPr/>
              <w:t>Analisi molto carente / assente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spacing w:lineRule="auto" w:lin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Produzione personale</w:t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Produzione pertinente e originale, coesa e coerente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Produzione adeguata alla consegna, coesa e/o coerente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1,25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5" w:after="0"/>
              <w:rPr/>
            </w:pPr>
            <w:r>
              <w:rPr/>
              <w:t xml:space="preserve">Produzione essenziale e generalmente coesa e/o coerente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Produzione limitata ad alcuni aspetti principali della consegna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0,5</w:t>
            </w:r>
          </w:p>
        </w:tc>
      </w:tr>
      <w:tr>
        <w:trPr>
          <w:trHeight w:val="280" w:hRule="atLeast"/>
        </w:trPr>
        <w:tc>
          <w:tcPr>
            <w:tcW w:w="172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53" w:after="0"/>
              <w:rPr/>
            </w:pPr>
            <w:r>
              <w:rPr/>
              <w:t>Produzione del tutto inadeguata / Assente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0,25</w:t>
            </w:r>
          </w:p>
        </w:tc>
      </w:tr>
      <w:tr>
        <w:trPr>
          <w:trHeight w:val="280" w:hRule="atLeast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spacing w:lineRule="auto" w:lin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1"/>
              <w:widowControl w:val="false"/>
              <w:spacing w:lineRule="auto" w:line="240" w:before="53" w:after="0"/>
              <w:jc w:val="center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1"/>
              <w:widowControl w:val="false"/>
              <w:spacing w:lineRule="auto" w:line="240" w:before="53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Per la prova non svolta, si assegna un voto pari a 1</w:t>
            </w:r>
          </w:p>
        </w:tc>
      </w:tr>
    </w:tbl>
    <w:p>
      <w:pPr>
        <w:pStyle w:val="Normal1"/>
        <w:spacing w:lineRule="auto" w:line="240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it-IT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360" w:after="120"/>
    </w:pPr>
    <w:rPr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</w:rPr>
  </w:style>
  <w:style w:type="paragraph" w:styleId="Heading6">
    <w:name w:val="Heading 6"/>
    <w:basedOn w:val="Normal1"/>
    <w:next w:val="Normal1"/>
    <w:qFormat/>
    <w:pPr>
      <w:keepNext w:val="true"/>
      <w:keepLines/>
      <w:spacing w:lineRule="auto" w:line="240" w:before="240" w:after="80"/>
    </w:pPr>
    <w:rPr>
      <w:i/>
      <w:color w:val="66666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Calibri" w:hAnsi="Calibri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" w:hAnsi="Calibri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ascii="Calibri" w:hAnsi="Calibri" w:cs="Arial"/>
    </w:rPr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it-IT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spacing w:lineRule="auto" w:line="240" w:before="0" w:after="320"/>
    </w:pPr>
    <w:rPr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LibreOffice/24.2.1.2$Windows_X86_64 LibreOffice_project/db4def46b0453cc22e2d0305797cf981b68ef5ac</Application>
  <AppVersion>15.0000</AppVersion>
  <Pages>1</Pages>
  <Words>322</Words>
  <Characters>1901</Characters>
  <CharactersWithSpaces>2160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2024-09-13T21:52:42Z</dcterms:modified>
  <cp:revision>1</cp:revision>
  <dc:subject/>
  <dc:title/>
</cp:coreProperties>
</file>